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7030BE" w14:textId="71154AB7" w:rsidR="00C92752" w:rsidRPr="00C92752" w:rsidRDefault="006C62EC" w:rsidP="00C92752">
      <w:pPr>
        <w:jc w:val="both"/>
        <w:rPr>
          <w:rFonts w:ascii="Arial" w:hAnsi="Arial" w:cs="Arial"/>
        </w:rPr>
      </w:pPr>
      <w:r w:rsidRPr="00C92752">
        <w:rPr>
          <w:rFonts w:ascii="Arial" w:hAnsi="Arial" w:cs="Arial"/>
        </w:rPr>
        <w:t>Reunião Ordinária</w:t>
      </w:r>
      <w:r w:rsidR="009B2163" w:rsidRPr="00C92752">
        <w:rPr>
          <w:rFonts w:ascii="Arial" w:hAnsi="Arial" w:cs="Arial"/>
        </w:rPr>
        <w:t xml:space="preserve"> do Comitê de Investimentos. </w:t>
      </w:r>
      <w:r w:rsidR="00AF08CC" w:rsidRPr="00C92752">
        <w:rPr>
          <w:rFonts w:ascii="Arial" w:hAnsi="Arial" w:cs="Arial"/>
        </w:rPr>
        <w:t xml:space="preserve">Aos </w:t>
      </w:r>
      <w:r w:rsidR="00A311B0">
        <w:rPr>
          <w:rFonts w:ascii="Arial" w:hAnsi="Arial" w:cs="Arial"/>
        </w:rPr>
        <w:t>16</w:t>
      </w:r>
      <w:r w:rsidR="00AF08CC" w:rsidRPr="00C92752">
        <w:rPr>
          <w:rFonts w:ascii="Arial" w:hAnsi="Arial" w:cs="Arial"/>
        </w:rPr>
        <w:t xml:space="preserve"> dias do mês de </w:t>
      </w:r>
      <w:r w:rsidR="00A311B0">
        <w:rPr>
          <w:rFonts w:ascii="Arial" w:hAnsi="Arial" w:cs="Arial"/>
        </w:rPr>
        <w:t>fever</w:t>
      </w:r>
      <w:r w:rsidR="00AF08CC" w:rsidRPr="00C92752">
        <w:rPr>
          <w:rFonts w:ascii="Arial" w:hAnsi="Arial" w:cs="Arial"/>
        </w:rPr>
        <w:t>eiro de 2023,</w:t>
      </w:r>
      <w:r w:rsidR="00A311B0">
        <w:rPr>
          <w:rFonts w:ascii="Arial" w:hAnsi="Arial" w:cs="Arial"/>
        </w:rPr>
        <w:t xml:space="preserve"> às  12:30</w:t>
      </w:r>
      <w:r w:rsidR="00B41DA6" w:rsidRPr="00C92752">
        <w:rPr>
          <w:rFonts w:ascii="Arial" w:hAnsi="Arial" w:cs="Arial"/>
        </w:rPr>
        <w:t xml:space="preserve"> horas, na sede do Instituto de </w:t>
      </w:r>
      <w:r w:rsidR="00922F7A" w:rsidRPr="00C92752">
        <w:rPr>
          <w:rFonts w:ascii="Arial" w:hAnsi="Arial" w:cs="Arial"/>
        </w:rPr>
        <w:t>Previdência</w:t>
      </w:r>
      <w:r w:rsidR="00B41DA6" w:rsidRPr="00C92752">
        <w:rPr>
          <w:rFonts w:ascii="Arial" w:hAnsi="Arial" w:cs="Arial"/>
        </w:rPr>
        <w:t xml:space="preserve"> dos Servidores Públicos do </w:t>
      </w:r>
      <w:r w:rsidR="00922F7A" w:rsidRPr="00C92752">
        <w:rPr>
          <w:rFonts w:ascii="Arial" w:hAnsi="Arial" w:cs="Arial"/>
        </w:rPr>
        <w:t>Município</w:t>
      </w:r>
      <w:r w:rsidR="00B41DA6" w:rsidRPr="00C92752">
        <w:rPr>
          <w:rFonts w:ascii="Arial" w:hAnsi="Arial" w:cs="Arial"/>
        </w:rPr>
        <w:t xml:space="preserve"> de Guanhães-Guanhães Prev, situado à Rua Monsenhor Pinheiro, nº 101, centro, Guanhães -MG,  reuniu-se o</w:t>
      </w:r>
      <w:r w:rsidR="00AF08CC" w:rsidRPr="00C92752">
        <w:rPr>
          <w:rFonts w:ascii="Arial" w:hAnsi="Arial" w:cs="Arial"/>
        </w:rPr>
        <w:t xml:space="preserve"> Comitê de Investimentos do Instituto </w:t>
      </w:r>
      <w:r w:rsidR="00B41DA6" w:rsidRPr="00C92752">
        <w:rPr>
          <w:rFonts w:ascii="Arial" w:hAnsi="Arial" w:cs="Arial"/>
        </w:rPr>
        <w:t xml:space="preserve">Jane Maria Rays Pires, </w:t>
      </w:r>
      <w:r w:rsidR="00835950" w:rsidRPr="00C92752">
        <w:rPr>
          <w:rFonts w:ascii="Arial" w:hAnsi="Arial" w:cs="Arial"/>
        </w:rPr>
        <w:t>J</w:t>
      </w:r>
      <w:r w:rsidR="00835950">
        <w:rPr>
          <w:rFonts w:ascii="Arial" w:hAnsi="Arial" w:cs="Arial"/>
        </w:rPr>
        <w:t>ú</w:t>
      </w:r>
      <w:r w:rsidR="00835950" w:rsidRPr="00C92752">
        <w:rPr>
          <w:rFonts w:ascii="Arial" w:hAnsi="Arial" w:cs="Arial"/>
        </w:rPr>
        <w:t>nia Paula Soalheiro Menezes</w:t>
      </w:r>
      <w:r w:rsidR="00835950">
        <w:rPr>
          <w:rFonts w:ascii="Arial" w:hAnsi="Arial" w:cs="Arial"/>
        </w:rPr>
        <w:t xml:space="preserve">, </w:t>
      </w:r>
      <w:r w:rsidR="00B41DA6" w:rsidRPr="00C92752">
        <w:rPr>
          <w:rFonts w:ascii="Arial" w:hAnsi="Arial" w:cs="Arial"/>
        </w:rPr>
        <w:t>Marcia Helena Pires Reis</w:t>
      </w:r>
      <w:r w:rsidR="009E60EE">
        <w:rPr>
          <w:rFonts w:ascii="Arial" w:hAnsi="Arial" w:cs="Arial"/>
        </w:rPr>
        <w:t>,</w:t>
      </w:r>
      <w:r w:rsidR="00B41DA6" w:rsidRPr="00C92752">
        <w:rPr>
          <w:rFonts w:ascii="Arial" w:hAnsi="Arial" w:cs="Arial"/>
        </w:rPr>
        <w:t xml:space="preserve"> </w:t>
      </w:r>
      <w:r w:rsidR="00835950">
        <w:rPr>
          <w:rFonts w:ascii="Arial" w:hAnsi="Arial" w:cs="Arial"/>
        </w:rPr>
        <w:t xml:space="preserve">Maria da Conceição de Souza Barbosa, </w:t>
      </w:r>
      <w:r w:rsidR="00B41DA6" w:rsidRPr="00C92752">
        <w:rPr>
          <w:rFonts w:ascii="Arial" w:hAnsi="Arial" w:cs="Arial"/>
        </w:rPr>
        <w:t xml:space="preserve">Rosimery Aparecida </w:t>
      </w:r>
      <w:r w:rsidR="00922F7A" w:rsidRPr="00C92752">
        <w:rPr>
          <w:rFonts w:ascii="Arial" w:hAnsi="Arial" w:cs="Arial"/>
        </w:rPr>
        <w:t>Inácio</w:t>
      </w:r>
      <w:r w:rsidR="00B41DA6" w:rsidRPr="00C92752">
        <w:rPr>
          <w:rFonts w:ascii="Arial" w:hAnsi="Arial" w:cs="Arial"/>
        </w:rPr>
        <w:t xml:space="preserve"> de Pinho Procópio</w:t>
      </w:r>
      <w:r w:rsidR="00835950">
        <w:rPr>
          <w:rFonts w:ascii="Arial" w:hAnsi="Arial" w:cs="Arial"/>
        </w:rPr>
        <w:t xml:space="preserve">, </w:t>
      </w:r>
      <w:r w:rsidR="00A311B0">
        <w:rPr>
          <w:rFonts w:ascii="Arial" w:hAnsi="Arial" w:cs="Arial"/>
        </w:rPr>
        <w:t>F</w:t>
      </w:r>
      <w:r w:rsidR="002267E6">
        <w:rPr>
          <w:rFonts w:ascii="Arial" w:hAnsi="Arial" w:cs="Arial"/>
        </w:rPr>
        <w:t>rancie</w:t>
      </w:r>
      <w:r w:rsidR="00C04B44">
        <w:rPr>
          <w:rFonts w:ascii="Arial" w:hAnsi="Arial" w:cs="Arial"/>
        </w:rPr>
        <w:t>l</w:t>
      </w:r>
      <w:r w:rsidR="002267E6">
        <w:rPr>
          <w:rFonts w:ascii="Arial" w:hAnsi="Arial" w:cs="Arial"/>
        </w:rPr>
        <w:t xml:space="preserve">le Elgita </w:t>
      </w:r>
      <w:r w:rsidR="003C1BD2">
        <w:rPr>
          <w:rFonts w:ascii="Arial" w:hAnsi="Arial" w:cs="Arial"/>
        </w:rPr>
        <w:t>de Oliveira Costa</w:t>
      </w:r>
      <w:r w:rsidR="00835950">
        <w:rPr>
          <w:rFonts w:ascii="Arial" w:hAnsi="Arial" w:cs="Arial"/>
        </w:rPr>
        <w:t xml:space="preserve">, servidora do Instituto, </w:t>
      </w:r>
      <w:r w:rsidR="00A311B0">
        <w:rPr>
          <w:rFonts w:ascii="Arial" w:hAnsi="Arial" w:cs="Arial"/>
        </w:rPr>
        <w:t xml:space="preserve"> </w:t>
      </w:r>
      <w:r w:rsidR="002267E6">
        <w:rPr>
          <w:rFonts w:ascii="Arial" w:hAnsi="Arial" w:cs="Arial"/>
        </w:rPr>
        <w:t xml:space="preserve"> </w:t>
      </w:r>
      <w:r w:rsidR="002267E6" w:rsidRPr="00835950">
        <w:rPr>
          <w:rFonts w:ascii="Arial" w:hAnsi="Arial" w:cs="Arial"/>
        </w:rPr>
        <w:t xml:space="preserve">Bruna </w:t>
      </w:r>
      <w:r w:rsidR="009E60EE" w:rsidRPr="00835950">
        <w:rPr>
          <w:rFonts w:ascii="Arial" w:hAnsi="Arial" w:cs="Arial"/>
        </w:rPr>
        <w:t>Bertin</w:t>
      </w:r>
      <w:r w:rsidR="00C04B44" w:rsidRPr="00835950">
        <w:rPr>
          <w:rFonts w:ascii="Arial" w:hAnsi="Arial" w:cs="Arial"/>
        </w:rPr>
        <w:t>i</w:t>
      </w:r>
      <w:r w:rsidR="007676E9">
        <w:rPr>
          <w:rFonts w:ascii="Arial" w:hAnsi="Arial" w:cs="Arial"/>
        </w:rPr>
        <w:t>, Ana Paula Cruz, Nahida Lakis, assessoria técnica,</w:t>
      </w:r>
      <w:r w:rsidR="002267E6" w:rsidRPr="00835950">
        <w:rPr>
          <w:rFonts w:ascii="Arial" w:hAnsi="Arial" w:cs="Arial"/>
        </w:rPr>
        <w:t xml:space="preserve"> da </w:t>
      </w:r>
      <w:r w:rsidR="00D247DA">
        <w:rPr>
          <w:rFonts w:ascii="Arial" w:hAnsi="Arial" w:cs="Arial"/>
        </w:rPr>
        <w:t xml:space="preserve">nossa </w:t>
      </w:r>
      <w:r w:rsidR="002267E6" w:rsidRPr="00835950">
        <w:rPr>
          <w:rFonts w:ascii="Arial" w:hAnsi="Arial" w:cs="Arial"/>
        </w:rPr>
        <w:t xml:space="preserve">Consultoria </w:t>
      </w:r>
      <w:r w:rsidR="003C1BD2" w:rsidRPr="00835950">
        <w:rPr>
          <w:rFonts w:ascii="Arial" w:hAnsi="Arial" w:cs="Arial"/>
        </w:rPr>
        <w:t xml:space="preserve">financeira </w:t>
      </w:r>
      <w:r w:rsidR="00A311B0" w:rsidRPr="00835950">
        <w:rPr>
          <w:rFonts w:ascii="Arial" w:hAnsi="Arial" w:cs="Arial"/>
        </w:rPr>
        <w:t>Crédito e Mercado</w:t>
      </w:r>
      <w:r w:rsidR="00D247DA">
        <w:rPr>
          <w:rFonts w:ascii="Arial" w:hAnsi="Arial" w:cs="Arial"/>
        </w:rPr>
        <w:t xml:space="preserve">, </w:t>
      </w:r>
      <w:r w:rsidR="00A311B0" w:rsidRPr="00835950">
        <w:rPr>
          <w:rFonts w:ascii="Arial" w:hAnsi="Arial" w:cs="Arial"/>
        </w:rPr>
        <w:t xml:space="preserve">e Francisco </w:t>
      </w:r>
      <w:r w:rsidR="002C4BA1" w:rsidRPr="00835950">
        <w:rPr>
          <w:rFonts w:ascii="Arial" w:hAnsi="Arial" w:cs="Arial"/>
        </w:rPr>
        <w:t xml:space="preserve">Garcia </w:t>
      </w:r>
      <w:r w:rsidR="00A311B0" w:rsidRPr="00835950">
        <w:rPr>
          <w:rFonts w:ascii="Arial" w:hAnsi="Arial" w:cs="Arial"/>
        </w:rPr>
        <w:t>representante da Zion</w:t>
      </w:r>
      <w:r w:rsidR="00A311B0">
        <w:rPr>
          <w:rFonts w:ascii="Arial" w:hAnsi="Arial" w:cs="Arial"/>
        </w:rPr>
        <w:t xml:space="preserve"> gestora do fundo de investimentos Care 11</w:t>
      </w:r>
      <w:r w:rsidR="002242F6">
        <w:rPr>
          <w:rFonts w:ascii="Arial" w:hAnsi="Arial" w:cs="Arial"/>
        </w:rPr>
        <w:t xml:space="preserve"> </w:t>
      </w:r>
      <w:r w:rsidR="00835950">
        <w:rPr>
          <w:rFonts w:ascii="Arial" w:hAnsi="Arial" w:cs="Arial"/>
        </w:rPr>
        <w:t xml:space="preserve">que </w:t>
      </w:r>
      <w:r w:rsidR="002242F6">
        <w:rPr>
          <w:rFonts w:ascii="Arial" w:hAnsi="Arial" w:cs="Arial"/>
        </w:rPr>
        <w:t>participaram</w:t>
      </w:r>
      <w:r w:rsidR="002267E6">
        <w:rPr>
          <w:rFonts w:ascii="Arial" w:hAnsi="Arial" w:cs="Arial"/>
        </w:rPr>
        <w:t xml:space="preserve"> da reunião de forma virtual</w:t>
      </w:r>
      <w:r w:rsidR="00A311B0">
        <w:rPr>
          <w:rFonts w:ascii="Arial" w:hAnsi="Arial" w:cs="Arial"/>
        </w:rPr>
        <w:t xml:space="preserve"> atendendo a uma solicitação </w:t>
      </w:r>
      <w:r w:rsidR="00835950">
        <w:rPr>
          <w:rFonts w:ascii="Arial" w:hAnsi="Arial" w:cs="Arial"/>
        </w:rPr>
        <w:t xml:space="preserve">da superintendente e atual gestora dos recursos </w:t>
      </w:r>
      <w:r w:rsidR="00A311B0">
        <w:rPr>
          <w:rFonts w:ascii="Arial" w:hAnsi="Arial" w:cs="Arial"/>
        </w:rPr>
        <w:t xml:space="preserve">do Instituto de </w:t>
      </w:r>
      <w:r w:rsidR="002C4BA1">
        <w:rPr>
          <w:rFonts w:ascii="Arial" w:hAnsi="Arial" w:cs="Arial"/>
        </w:rPr>
        <w:t>Previdência</w:t>
      </w:r>
      <w:r w:rsidR="00A311B0">
        <w:rPr>
          <w:rFonts w:ascii="Arial" w:hAnsi="Arial" w:cs="Arial"/>
        </w:rPr>
        <w:t xml:space="preserve">. Ana Paula Oliveira e Marli Fatima de </w:t>
      </w:r>
      <w:r w:rsidR="002242F6">
        <w:rPr>
          <w:rFonts w:ascii="Arial" w:hAnsi="Arial" w:cs="Arial"/>
        </w:rPr>
        <w:t xml:space="preserve">Almeida, </w:t>
      </w:r>
      <w:r w:rsidR="00A311B0">
        <w:rPr>
          <w:rFonts w:ascii="Arial" w:hAnsi="Arial" w:cs="Arial"/>
        </w:rPr>
        <w:t xml:space="preserve">ambas do conselho </w:t>
      </w:r>
      <w:r w:rsidR="00835950">
        <w:rPr>
          <w:rFonts w:ascii="Arial" w:hAnsi="Arial" w:cs="Arial"/>
        </w:rPr>
        <w:t xml:space="preserve">fiscal, </w:t>
      </w:r>
      <w:r w:rsidR="00835950" w:rsidRPr="00C92752">
        <w:rPr>
          <w:rFonts w:ascii="Arial" w:hAnsi="Arial" w:cs="Arial"/>
        </w:rPr>
        <w:t>assistiram</w:t>
      </w:r>
      <w:r w:rsidR="00A311B0">
        <w:rPr>
          <w:rFonts w:ascii="Arial" w:hAnsi="Arial" w:cs="Arial"/>
        </w:rPr>
        <w:t xml:space="preserve"> a reunião de forma presencial. </w:t>
      </w:r>
      <w:r w:rsidR="00AF31F8">
        <w:rPr>
          <w:rFonts w:ascii="Arial" w:hAnsi="Arial" w:cs="Arial"/>
        </w:rPr>
        <w:t xml:space="preserve">Participou também o RPPS de Dirce Reis/SP, pois o assunto era comum aos RPPS cotistas do fundo em questão. </w:t>
      </w:r>
      <w:r w:rsidR="00696F74" w:rsidRPr="00C92752">
        <w:rPr>
          <w:rFonts w:ascii="Arial" w:hAnsi="Arial" w:cs="Arial"/>
        </w:rPr>
        <w:t>A Sr</w:t>
      </w:r>
      <w:r w:rsidR="00835950">
        <w:rPr>
          <w:rFonts w:ascii="Arial" w:hAnsi="Arial" w:cs="Arial"/>
        </w:rPr>
        <w:t>ª</w:t>
      </w:r>
      <w:r w:rsidR="00696F74" w:rsidRPr="00C92752">
        <w:rPr>
          <w:rFonts w:ascii="Arial" w:hAnsi="Arial" w:cs="Arial"/>
        </w:rPr>
        <w:t xml:space="preserve"> Rosimery</w:t>
      </w:r>
      <w:r w:rsidR="00B41DA6" w:rsidRPr="00C92752">
        <w:rPr>
          <w:rFonts w:ascii="Arial" w:hAnsi="Arial" w:cs="Arial"/>
        </w:rPr>
        <w:t xml:space="preserve"> abriu a reunião dando </w:t>
      </w:r>
      <w:r w:rsidR="00AF31F8" w:rsidRPr="00C92752">
        <w:rPr>
          <w:rFonts w:ascii="Arial" w:hAnsi="Arial" w:cs="Arial"/>
        </w:rPr>
        <w:t>boas-vindas</w:t>
      </w:r>
      <w:r w:rsidR="00B41DA6" w:rsidRPr="00C92752">
        <w:rPr>
          <w:rFonts w:ascii="Arial" w:hAnsi="Arial" w:cs="Arial"/>
        </w:rPr>
        <w:t xml:space="preserve"> a todos</w:t>
      </w:r>
      <w:r w:rsidR="00AF31F8">
        <w:rPr>
          <w:rFonts w:ascii="Arial" w:hAnsi="Arial" w:cs="Arial"/>
        </w:rPr>
        <w:t xml:space="preserve">, em especial aos representantes do RPPS de Dirce Reis </w:t>
      </w:r>
      <w:r w:rsidR="009B2163" w:rsidRPr="00C92752">
        <w:rPr>
          <w:rFonts w:ascii="Arial" w:hAnsi="Arial" w:cs="Arial"/>
        </w:rPr>
        <w:t xml:space="preserve">e </w:t>
      </w:r>
      <w:r w:rsidR="002C4BA1">
        <w:rPr>
          <w:rFonts w:ascii="Arial" w:hAnsi="Arial" w:cs="Arial"/>
        </w:rPr>
        <w:t>passou a palavra para o Sr. Francisco Garcia que se colocou a disposição de todos para futuras reuniões a fim de esclarecer d</w:t>
      </w:r>
      <w:r w:rsidR="00835950">
        <w:rPr>
          <w:rFonts w:ascii="Arial" w:hAnsi="Arial" w:cs="Arial"/>
        </w:rPr>
        <w:t>ú</w:t>
      </w:r>
      <w:r w:rsidR="002C4BA1">
        <w:rPr>
          <w:rFonts w:ascii="Arial" w:hAnsi="Arial" w:cs="Arial"/>
        </w:rPr>
        <w:t xml:space="preserve">vidas sobre o fundo Care 11 que ainda passa por um momento de maturação dos ativos, </w:t>
      </w:r>
      <w:r w:rsidR="002242F6">
        <w:rPr>
          <w:rFonts w:ascii="Arial" w:hAnsi="Arial" w:cs="Arial"/>
        </w:rPr>
        <w:t xml:space="preserve">explicou </w:t>
      </w:r>
      <w:r w:rsidR="002C4BA1">
        <w:rPr>
          <w:rFonts w:ascii="Arial" w:hAnsi="Arial" w:cs="Arial"/>
        </w:rPr>
        <w:t>que por ser um fundo imobiliário anexado à bolsa ele oscila bastante</w:t>
      </w:r>
      <w:r w:rsidR="001F41E5">
        <w:rPr>
          <w:rFonts w:ascii="Arial" w:hAnsi="Arial" w:cs="Arial"/>
        </w:rPr>
        <w:t xml:space="preserve">, </w:t>
      </w:r>
      <w:r w:rsidR="00835950">
        <w:rPr>
          <w:rFonts w:ascii="Arial" w:hAnsi="Arial" w:cs="Arial"/>
        </w:rPr>
        <w:t>porém 2022</w:t>
      </w:r>
      <w:r w:rsidR="001F41E5">
        <w:rPr>
          <w:rFonts w:ascii="Arial" w:hAnsi="Arial" w:cs="Arial"/>
        </w:rPr>
        <w:t xml:space="preserve"> foi </w:t>
      </w:r>
      <w:r w:rsidR="002242F6">
        <w:rPr>
          <w:rFonts w:ascii="Arial" w:hAnsi="Arial" w:cs="Arial"/>
        </w:rPr>
        <w:t>um ano</w:t>
      </w:r>
      <w:r w:rsidR="001F41E5">
        <w:rPr>
          <w:rFonts w:ascii="Arial" w:hAnsi="Arial" w:cs="Arial"/>
        </w:rPr>
        <w:t xml:space="preserve"> bastante positivo o que leva a acreditar em um crescimento </w:t>
      </w:r>
      <w:r w:rsidR="002242F6">
        <w:rPr>
          <w:rFonts w:ascii="Arial" w:hAnsi="Arial" w:cs="Arial"/>
        </w:rPr>
        <w:t xml:space="preserve">do fundo </w:t>
      </w:r>
      <w:r w:rsidR="001F41E5">
        <w:rPr>
          <w:rFonts w:ascii="Arial" w:hAnsi="Arial" w:cs="Arial"/>
        </w:rPr>
        <w:t xml:space="preserve">neste ano de 2023. A empresa Cortel ganhou a concessão dos cemitérios na cidade de São Paulo, o que </w:t>
      </w:r>
      <w:r w:rsidR="00835950">
        <w:rPr>
          <w:rFonts w:ascii="Arial" w:hAnsi="Arial" w:cs="Arial"/>
        </w:rPr>
        <w:t>leva o</w:t>
      </w:r>
      <w:r w:rsidR="001F41E5">
        <w:rPr>
          <w:rFonts w:ascii="Arial" w:hAnsi="Arial" w:cs="Arial"/>
        </w:rPr>
        <w:t xml:space="preserve"> fundo a uma expectativa de crescimento bastante positivo. Francisco explicou ainda que a grande diferença entre o valor da cota patrimonial e a </w:t>
      </w:r>
      <w:r w:rsidR="001F41E5" w:rsidRPr="00835950">
        <w:rPr>
          <w:rFonts w:ascii="Arial" w:hAnsi="Arial" w:cs="Arial"/>
        </w:rPr>
        <w:t>cota comercial, será corrigido com o crescimento do fundo. Bruna solicitou de Francisco que todas</w:t>
      </w:r>
      <w:r w:rsidR="001F41E5">
        <w:rPr>
          <w:rFonts w:ascii="Arial" w:hAnsi="Arial" w:cs="Arial"/>
        </w:rPr>
        <w:t xml:space="preserve"> as explicações dadas neste momento sejam encaminhadas ao RPPS através de ofício. Es</w:t>
      </w:r>
      <w:r w:rsidR="00A50BA4">
        <w:rPr>
          <w:rFonts w:ascii="Arial" w:hAnsi="Arial" w:cs="Arial"/>
        </w:rPr>
        <w:t>te concordou, se dispondo a deta</w:t>
      </w:r>
      <w:r w:rsidR="001F41E5">
        <w:rPr>
          <w:rFonts w:ascii="Arial" w:hAnsi="Arial" w:cs="Arial"/>
        </w:rPr>
        <w:t xml:space="preserve">lhar todo o desenvolvimento do fundo em 2022 e as expectativas para 2023. </w:t>
      </w:r>
      <w:r w:rsidR="00A50BA4">
        <w:rPr>
          <w:rFonts w:ascii="Arial" w:hAnsi="Arial" w:cs="Arial"/>
        </w:rPr>
        <w:t xml:space="preserve">Francisco frisou a diferença entre fundos que compram papeis e o Care 11 que é dono dos cemitérios, então a longo prazo é um setor que oferece maiores possibilidades de ganhos maiores. </w:t>
      </w:r>
      <w:r w:rsidR="00835950">
        <w:rPr>
          <w:rFonts w:ascii="Arial" w:hAnsi="Arial" w:cs="Arial"/>
        </w:rPr>
        <w:t>Rosimery</w:t>
      </w:r>
      <w:r w:rsidR="00A50BA4">
        <w:rPr>
          <w:rFonts w:ascii="Arial" w:hAnsi="Arial" w:cs="Arial"/>
        </w:rPr>
        <w:t xml:space="preserve"> questionou ainda sobre o valor investido que hoje é apenas ¼ </w:t>
      </w:r>
      <w:r w:rsidR="00E14306">
        <w:rPr>
          <w:rFonts w:ascii="Arial" w:hAnsi="Arial" w:cs="Arial"/>
        </w:rPr>
        <w:t xml:space="preserve">do valor inicial e a dificuldade de contato com os profissionais da Zion, o que preocupa muito o Instituto. </w:t>
      </w:r>
      <w:r w:rsidR="00835950">
        <w:rPr>
          <w:rFonts w:ascii="Arial" w:hAnsi="Arial" w:cs="Arial"/>
        </w:rPr>
        <w:t>Rosimery</w:t>
      </w:r>
      <w:r w:rsidR="00E14306">
        <w:rPr>
          <w:rFonts w:ascii="Arial" w:hAnsi="Arial" w:cs="Arial"/>
        </w:rPr>
        <w:t xml:space="preserve"> indagou </w:t>
      </w:r>
      <w:r w:rsidR="00835950">
        <w:rPr>
          <w:rFonts w:ascii="Arial" w:hAnsi="Arial" w:cs="Arial"/>
        </w:rPr>
        <w:t xml:space="preserve">também </w:t>
      </w:r>
      <w:r w:rsidR="00E14306">
        <w:rPr>
          <w:rFonts w:ascii="Arial" w:hAnsi="Arial" w:cs="Arial"/>
        </w:rPr>
        <w:t>sobre a falta de relatórios para acompanhamento do fundo, que eram encaminhados ao Instituto por e</w:t>
      </w:r>
      <w:r w:rsidR="00835950">
        <w:rPr>
          <w:rFonts w:ascii="Arial" w:hAnsi="Arial" w:cs="Arial"/>
        </w:rPr>
        <w:t>-</w:t>
      </w:r>
      <w:r w:rsidR="00E14306">
        <w:rPr>
          <w:rFonts w:ascii="Arial" w:hAnsi="Arial" w:cs="Arial"/>
        </w:rPr>
        <w:t>mail e não são mais. Falou também sobre a dificuldade em manter contato com a Zion e das inúmeras vezes que tentou e não obteve resposta. Francisco explicou que em 2022 tiveram muitas dificuldades na gestora por causa da concessão dos cemitérios</w:t>
      </w:r>
      <w:r w:rsidR="00835950">
        <w:rPr>
          <w:rFonts w:ascii="Arial" w:hAnsi="Arial" w:cs="Arial"/>
        </w:rPr>
        <w:t xml:space="preserve"> e</w:t>
      </w:r>
      <w:r w:rsidR="00E14306">
        <w:rPr>
          <w:rFonts w:ascii="Arial" w:hAnsi="Arial" w:cs="Arial"/>
        </w:rPr>
        <w:t xml:space="preserve"> que todos os relatórios mensais e semestrais estão disponibilizados no site da Zion à disposição de todos, mas que a empresa não informou aos cotistas, reconhecendo ter sido uma falha da gestora. Disse que as empresas estão </w:t>
      </w:r>
      <w:r w:rsidR="00835950">
        <w:rPr>
          <w:rFonts w:ascii="Arial" w:hAnsi="Arial" w:cs="Arial"/>
        </w:rPr>
        <w:t>crescendo,</w:t>
      </w:r>
      <w:r w:rsidR="00E14306">
        <w:rPr>
          <w:rFonts w:ascii="Arial" w:hAnsi="Arial" w:cs="Arial"/>
        </w:rPr>
        <w:t xml:space="preserve"> mas </w:t>
      </w:r>
      <w:r w:rsidR="00835950">
        <w:rPr>
          <w:rFonts w:ascii="Arial" w:hAnsi="Arial" w:cs="Arial"/>
        </w:rPr>
        <w:t xml:space="preserve">que este crescimento </w:t>
      </w:r>
      <w:r w:rsidR="00E14306">
        <w:rPr>
          <w:rFonts w:ascii="Arial" w:hAnsi="Arial" w:cs="Arial"/>
        </w:rPr>
        <w:t>ainda não est</w:t>
      </w:r>
      <w:r w:rsidR="00835950">
        <w:rPr>
          <w:rFonts w:ascii="Arial" w:hAnsi="Arial" w:cs="Arial"/>
        </w:rPr>
        <w:t>á</w:t>
      </w:r>
      <w:r w:rsidR="00E14306">
        <w:rPr>
          <w:rFonts w:ascii="Arial" w:hAnsi="Arial" w:cs="Arial"/>
        </w:rPr>
        <w:t xml:space="preserve"> refletindo no valor da cota. </w:t>
      </w:r>
      <w:r w:rsidR="00835950">
        <w:rPr>
          <w:rFonts w:ascii="Arial" w:hAnsi="Arial" w:cs="Arial"/>
        </w:rPr>
        <w:t>Rosimery</w:t>
      </w:r>
      <w:r w:rsidR="00E14306">
        <w:rPr>
          <w:rFonts w:ascii="Arial" w:hAnsi="Arial" w:cs="Arial"/>
        </w:rPr>
        <w:t xml:space="preserve"> questiona também sobre o agrupamento de cotas e Francisco explica que é uma exigência da </w:t>
      </w:r>
      <w:r w:rsidR="00E14306" w:rsidRPr="00835950">
        <w:rPr>
          <w:rFonts w:ascii="Arial" w:hAnsi="Arial" w:cs="Arial"/>
        </w:rPr>
        <w:t>B3, pelo</w:t>
      </w:r>
      <w:r w:rsidR="00E14306">
        <w:rPr>
          <w:rFonts w:ascii="Arial" w:hAnsi="Arial" w:cs="Arial"/>
        </w:rPr>
        <w:t xml:space="preserve"> fato </w:t>
      </w:r>
      <w:proofErr w:type="gramStart"/>
      <w:r w:rsidR="00E14306">
        <w:rPr>
          <w:rFonts w:ascii="Arial" w:hAnsi="Arial" w:cs="Arial"/>
        </w:rPr>
        <w:t>do</w:t>
      </w:r>
      <w:proofErr w:type="gramEnd"/>
      <w:r w:rsidR="00E14306">
        <w:rPr>
          <w:rFonts w:ascii="Arial" w:hAnsi="Arial" w:cs="Arial"/>
        </w:rPr>
        <w:t xml:space="preserve"> valor da cota estar abaixo de R$1,00. Explicou também </w:t>
      </w:r>
      <w:r w:rsidR="00835950">
        <w:rPr>
          <w:rFonts w:ascii="Arial" w:hAnsi="Arial" w:cs="Arial"/>
        </w:rPr>
        <w:t>como é</w:t>
      </w:r>
      <w:r w:rsidR="00E14306">
        <w:rPr>
          <w:rFonts w:ascii="Arial" w:hAnsi="Arial" w:cs="Arial"/>
        </w:rPr>
        <w:t xml:space="preserve"> feito o </w:t>
      </w:r>
      <w:r w:rsidR="00835950">
        <w:rPr>
          <w:rFonts w:ascii="Arial" w:hAnsi="Arial" w:cs="Arial"/>
        </w:rPr>
        <w:t>cálculo</w:t>
      </w:r>
      <w:r w:rsidR="00E14306">
        <w:rPr>
          <w:rFonts w:ascii="Arial" w:hAnsi="Arial" w:cs="Arial"/>
        </w:rPr>
        <w:t xml:space="preserve"> para se chegar ao valor da cota. As cotas </w:t>
      </w:r>
      <w:r w:rsidR="00835950">
        <w:rPr>
          <w:rFonts w:ascii="Arial" w:hAnsi="Arial" w:cs="Arial"/>
        </w:rPr>
        <w:t>foram</w:t>
      </w:r>
      <w:r w:rsidR="00E14306">
        <w:rPr>
          <w:rFonts w:ascii="Arial" w:hAnsi="Arial" w:cs="Arial"/>
        </w:rPr>
        <w:t xml:space="preserve"> agrupadas de 5 em 5</w:t>
      </w:r>
      <w:r w:rsidR="00835950">
        <w:rPr>
          <w:rFonts w:ascii="Arial" w:hAnsi="Arial" w:cs="Arial"/>
        </w:rPr>
        <w:t>, ou seja 5 por 1</w:t>
      </w:r>
      <w:r w:rsidR="00E14306">
        <w:rPr>
          <w:rFonts w:ascii="Arial" w:hAnsi="Arial" w:cs="Arial"/>
        </w:rPr>
        <w:t xml:space="preserve">. Explicou também que o valor da cota patrimonial não </w:t>
      </w:r>
      <w:r w:rsidR="002242F6">
        <w:rPr>
          <w:rFonts w:ascii="Arial" w:hAnsi="Arial" w:cs="Arial"/>
        </w:rPr>
        <w:t>caiu, que o patrimônio</w:t>
      </w:r>
      <w:r w:rsidR="00E14306">
        <w:rPr>
          <w:rFonts w:ascii="Arial" w:hAnsi="Arial" w:cs="Arial"/>
        </w:rPr>
        <w:t xml:space="preserve"> existe e está valoriza</w:t>
      </w:r>
      <w:r w:rsidR="00835950">
        <w:rPr>
          <w:rFonts w:ascii="Arial" w:hAnsi="Arial" w:cs="Arial"/>
        </w:rPr>
        <w:t>n</w:t>
      </w:r>
      <w:r w:rsidR="00E14306">
        <w:rPr>
          <w:rFonts w:ascii="Arial" w:hAnsi="Arial" w:cs="Arial"/>
        </w:rPr>
        <w:t xml:space="preserve">do. Se dispôs a participar mensamente de reuniões com o comitê para que possamos acompanhar o andamento do fundo. Em seguida, </w:t>
      </w:r>
      <w:r w:rsidR="00F01F4F">
        <w:rPr>
          <w:rFonts w:ascii="Arial" w:hAnsi="Arial" w:cs="Arial"/>
        </w:rPr>
        <w:t xml:space="preserve">Rosimery deu abertura para os representantes do RPPS de Dirce Reis poderem se posicionar em relação ao fundo e poderem sanar suas dúvidas com o representante Francisco da gestora do CARE 11. Ficamos surpresos com o questionamento deles ao Francisco porque a situação deles em relação ao funcho e à gestora é basicamente a mesma do nosso RPPS. O que acabou nos unindo neste acompanhamento mensal do fundo </w:t>
      </w:r>
      <w:r w:rsidR="00F01F4F">
        <w:rPr>
          <w:rFonts w:ascii="Arial" w:hAnsi="Arial" w:cs="Arial"/>
        </w:rPr>
        <w:lastRenderedPageBreak/>
        <w:t xml:space="preserve">para podermos termos base para futuras decisões em relação ao desinvestimento ou não. Após sanadas todas as questões do RPPS de Dirce Reis e </w:t>
      </w:r>
      <w:r w:rsidR="00E14306">
        <w:rPr>
          <w:rFonts w:ascii="Arial" w:hAnsi="Arial" w:cs="Arial"/>
        </w:rPr>
        <w:t>não havendo mais questionamento</w:t>
      </w:r>
      <w:r w:rsidR="00F01F4F">
        <w:rPr>
          <w:rFonts w:ascii="Arial" w:hAnsi="Arial" w:cs="Arial"/>
        </w:rPr>
        <w:t>s</w:t>
      </w:r>
      <w:r w:rsidR="00E14306">
        <w:rPr>
          <w:rFonts w:ascii="Arial" w:hAnsi="Arial" w:cs="Arial"/>
        </w:rPr>
        <w:t xml:space="preserve"> ao Sr.  Francisco, o </w:t>
      </w:r>
      <w:r w:rsidR="007C5A53">
        <w:rPr>
          <w:rFonts w:ascii="Arial" w:hAnsi="Arial" w:cs="Arial"/>
        </w:rPr>
        <w:t>mesmo se</w:t>
      </w:r>
      <w:r w:rsidR="00E14306">
        <w:rPr>
          <w:rFonts w:ascii="Arial" w:hAnsi="Arial" w:cs="Arial"/>
        </w:rPr>
        <w:t xml:space="preserve"> despediu e continuamos a reunião com a participação apenas da Bruna</w:t>
      </w:r>
      <w:r w:rsidR="00835950">
        <w:rPr>
          <w:rFonts w:ascii="Arial" w:hAnsi="Arial" w:cs="Arial"/>
        </w:rPr>
        <w:t>,</w:t>
      </w:r>
      <w:r w:rsidR="003C5704">
        <w:rPr>
          <w:rFonts w:ascii="Arial" w:hAnsi="Arial" w:cs="Arial"/>
        </w:rPr>
        <w:t xml:space="preserve"> </w:t>
      </w:r>
      <w:r w:rsidR="00F01F4F">
        <w:rPr>
          <w:rFonts w:ascii="Arial" w:hAnsi="Arial" w:cs="Arial"/>
        </w:rPr>
        <w:t>d</w:t>
      </w:r>
      <w:r w:rsidR="003C5704">
        <w:rPr>
          <w:rFonts w:ascii="Arial" w:hAnsi="Arial" w:cs="Arial"/>
        </w:rPr>
        <w:t>o comitê</w:t>
      </w:r>
      <w:r w:rsidR="00F01F4F">
        <w:rPr>
          <w:rFonts w:ascii="Arial" w:hAnsi="Arial" w:cs="Arial"/>
        </w:rPr>
        <w:t>,</w:t>
      </w:r>
      <w:r w:rsidR="00835950">
        <w:rPr>
          <w:rFonts w:ascii="Arial" w:hAnsi="Arial" w:cs="Arial"/>
        </w:rPr>
        <w:t xml:space="preserve"> </w:t>
      </w:r>
      <w:r w:rsidR="007C5A53">
        <w:rPr>
          <w:rFonts w:ascii="Arial" w:hAnsi="Arial" w:cs="Arial"/>
        </w:rPr>
        <w:t xml:space="preserve">dos </w:t>
      </w:r>
      <w:r w:rsidR="00835950">
        <w:rPr>
          <w:rFonts w:ascii="Arial" w:hAnsi="Arial" w:cs="Arial"/>
        </w:rPr>
        <w:t xml:space="preserve">dois membros do conselho fiscal </w:t>
      </w:r>
      <w:r w:rsidR="00F01F4F">
        <w:rPr>
          <w:rFonts w:ascii="Arial" w:hAnsi="Arial" w:cs="Arial"/>
        </w:rPr>
        <w:t xml:space="preserve">e dos representantes do RPPS de Dirce Reis onde pudemos trocar ideias e experiencias que foi muito proveitoso para ambos os Institutos presentes. Em seguida </w:t>
      </w:r>
      <w:r w:rsidR="00835950">
        <w:rPr>
          <w:rFonts w:ascii="Arial" w:hAnsi="Arial" w:cs="Arial"/>
        </w:rPr>
        <w:t xml:space="preserve">foi acordado com a consultoria financeira </w:t>
      </w:r>
      <w:r w:rsidR="00F01F4F">
        <w:rPr>
          <w:rFonts w:ascii="Arial" w:hAnsi="Arial" w:cs="Arial"/>
        </w:rPr>
        <w:t xml:space="preserve">que é a consultoria financeira de Dirce Reis também </w:t>
      </w:r>
      <w:r w:rsidR="00835950">
        <w:rPr>
          <w:rFonts w:ascii="Arial" w:hAnsi="Arial" w:cs="Arial"/>
        </w:rPr>
        <w:t xml:space="preserve">o acompanhamento mensal do fundo e o estudo da previsão da possibilidade de venda das cotas sem efetuarmos perdas e ainda foram </w:t>
      </w:r>
      <w:r w:rsidR="00702217">
        <w:rPr>
          <w:rFonts w:ascii="Arial" w:hAnsi="Arial" w:cs="Arial"/>
        </w:rPr>
        <w:t>sanadas outras</w:t>
      </w:r>
      <w:r w:rsidR="00F01F4F">
        <w:rPr>
          <w:rFonts w:ascii="Arial" w:hAnsi="Arial" w:cs="Arial"/>
        </w:rPr>
        <w:t xml:space="preserve"> </w:t>
      </w:r>
      <w:r w:rsidR="00835950">
        <w:rPr>
          <w:rFonts w:ascii="Arial" w:hAnsi="Arial" w:cs="Arial"/>
        </w:rPr>
        <w:t xml:space="preserve">dúvidas dos membros presentes. </w:t>
      </w:r>
      <w:r w:rsidR="00C92752" w:rsidRPr="00C92752">
        <w:rPr>
          <w:rFonts w:ascii="Arial" w:hAnsi="Arial" w:cs="Arial"/>
        </w:rPr>
        <w:t xml:space="preserve">Não havendo nada mais a tratar eu, </w:t>
      </w:r>
      <w:r w:rsidR="00C92752">
        <w:rPr>
          <w:rFonts w:ascii="Arial" w:hAnsi="Arial" w:cs="Arial"/>
        </w:rPr>
        <w:t>Jane Maria Rays Pires</w:t>
      </w:r>
      <w:r w:rsidR="00C92752" w:rsidRPr="00C92752">
        <w:rPr>
          <w:rFonts w:ascii="Arial" w:hAnsi="Arial" w:cs="Arial"/>
        </w:rPr>
        <w:t xml:space="preserve"> ________________, Secretária, lavro a presente ata que após lida e aprovada será assinada por todos os presentes. Guanhães, </w:t>
      </w:r>
      <w:r w:rsidR="00B00B76">
        <w:rPr>
          <w:rFonts w:ascii="Arial" w:hAnsi="Arial" w:cs="Arial"/>
        </w:rPr>
        <w:t>16</w:t>
      </w:r>
      <w:r w:rsidR="00C92752" w:rsidRPr="00C92752">
        <w:rPr>
          <w:rFonts w:ascii="Arial" w:hAnsi="Arial" w:cs="Arial"/>
        </w:rPr>
        <w:t xml:space="preserve"> de </w:t>
      </w:r>
      <w:r w:rsidR="00B00B76">
        <w:rPr>
          <w:rFonts w:ascii="Arial" w:hAnsi="Arial" w:cs="Arial"/>
        </w:rPr>
        <w:t>fever</w:t>
      </w:r>
      <w:r w:rsidR="00C92752">
        <w:rPr>
          <w:rFonts w:ascii="Arial" w:hAnsi="Arial" w:cs="Arial"/>
        </w:rPr>
        <w:t xml:space="preserve">eiro </w:t>
      </w:r>
      <w:r w:rsidR="00C92752" w:rsidRPr="00C92752">
        <w:rPr>
          <w:rFonts w:ascii="Arial" w:hAnsi="Arial" w:cs="Arial"/>
        </w:rPr>
        <w:t>de 202</w:t>
      </w:r>
      <w:r w:rsidR="00C92752">
        <w:rPr>
          <w:rFonts w:ascii="Arial" w:hAnsi="Arial" w:cs="Arial"/>
        </w:rPr>
        <w:t>3</w:t>
      </w:r>
      <w:r w:rsidR="00C92752" w:rsidRPr="00C92752">
        <w:rPr>
          <w:rFonts w:ascii="Arial" w:hAnsi="Arial" w:cs="Arial"/>
        </w:rPr>
        <w:t xml:space="preserve">.  </w:t>
      </w:r>
    </w:p>
    <w:p w14:paraId="440AC6FC" w14:textId="77777777" w:rsidR="00C92752" w:rsidRPr="00C92752" w:rsidRDefault="00C92752" w:rsidP="00C92752">
      <w:pPr>
        <w:jc w:val="both"/>
        <w:rPr>
          <w:rFonts w:ascii="Arial" w:hAnsi="Arial" w:cs="Arial"/>
        </w:rPr>
      </w:pPr>
    </w:p>
    <w:p w14:paraId="6C8082D7" w14:textId="77777777" w:rsidR="00C92752" w:rsidRPr="00C92752" w:rsidRDefault="00C92752" w:rsidP="00C92752">
      <w:pPr>
        <w:spacing w:line="240" w:lineRule="auto"/>
        <w:rPr>
          <w:rFonts w:ascii="Arial" w:hAnsi="Arial" w:cs="Arial"/>
        </w:rPr>
      </w:pPr>
      <w:r w:rsidRPr="00C92752">
        <w:rPr>
          <w:rFonts w:ascii="Arial" w:hAnsi="Arial" w:cs="Arial"/>
        </w:rPr>
        <w:t>Rosimery A. In</w:t>
      </w:r>
      <w:r>
        <w:rPr>
          <w:rFonts w:ascii="Arial" w:hAnsi="Arial" w:cs="Arial"/>
        </w:rPr>
        <w:t>ácio de P. Procópio</w:t>
      </w:r>
      <w:r>
        <w:rPr>
          <w:rFonts w:ascii="Arial" w:hAnsi="Arial" w:cs="Arial"/>
        </w:rPr>
        <w:tab/>
        <w:t xml:space="preserve">                                   Jane Maria Rays Pires</w:t>
      </w:r>
      <w:r w:rsidRPr="00C92752">
        <w:rPr>
          <w:rFonts w:ascii="Arial" w:hAnsi="Arial" w:cs="Arial"/>
        </w:rPr>
        <w:br/>
        <w:t xml:space="preserve">   </w:t>
      </w:r>
      <w:r>
        <w:rPr>
          <w:rFonts w:ascii="Arial" w:hAnsi="Arial" w:cs="Arial"/>
        </w:rPr>
        <w:t xml:space="preserve">   </w:t>
      </w:r>
      <w:r w:rsidRPr="00C92752">
        <w:rPr>
          <w:rFonts w:ascii="Arial" w:hAnsi="Arial" w:cs="Arial"/>
        </w:rPr>
        <w:t xml:space="preserve">  Presidente do Comitê</w:t>
      </w:r>
      <w:r w:rsidRPr="00C92752">
        <w:rPr>
          <w:rFonts w:ascii="Arial" w:hAnsi="Arial" w:cs="Arial"/>
        </w:rPr>
        <w:tab/>
      </w:r>
      <w:r w:rsidRPr="00C92752">
        <w:rPr>
          <w:rFonts w:ascii="Arial" w:hAnsi="Arial" w:cs="Arial"/>
        </w:rPr>
        <w:tab/>
      </w:r>
      <w:r w:rsidRPr="00C92752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                          Secretária</w:t>
      </w:r>
      <w:r w:rsidRPr="00C92752">
        <w:rPr>
          <w:rFonts w:ascii="Arial" w:hAnsi="Arial" w:cs="Arial"/>
        </w:rPr>
        <w:tab/>
      </w:r>
    </w:p>
    <w:p w14:paraId="19287562" w14:textId="77777777" w:rsidR="009E60EE" w:rsidRDefault="009E60EE" w:rsidP="00C92752">
      <w:pPr>
        <w:spacing w:after="0"/>
        <w:rPr>
          <w:rFonts w:ascii="Arial" w:hAnsi="Arial" w:cs="Arial"/>
        </w:rPr>
      </w:pPr>
    </w:p>
    <w:p w14:paraId="402BED12" w14:textId="77777777" w:rsidR="009E60EE" w:rsidRDefault="009E60EE" w:rsidP="00C92752">
      <w:pPr>
        <w:spacing w:after="0"/>
        <w:rPr>
          <w:rFonts w:ascii="Arial" w:hAnsi="Arial" w:cs="Arial"/>
        </w:rPr>
      </w:pPr>
    </w:p>
    <w:p w14:paraId="7032956A" w14:textId="77777777" w:rsidR="009E60EE" w:rsidRDefault="009E60EE" w:rsidP="00C92752">
      <w:pPr>
        <w:spacing w:after="0"/>
        <w:rPr>
          <w:rFonts w:ascii="Arial" w:hAnsi="Arial" w:cs="Arial"/>
        </w:rPr>
      </w:pPr>
    </w:p>
    <w:p w14:paraId="5F9B0774" w14:textId="77777777" w:rsidR="00C92752" w:rsidRDefault="009E60EE" w:rsidP="00C92752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Júnia Paula Soalheiro Menezes       </w:t>
      </w:r>
      <w:r>
        <w:rPr>
          <w:rFonts w:ascii="Arial" w:hAnsi="Arial" w:cs="Arial"/>
        </w:rPr>
        <w:tab/>
      </w:r>
      <w:r w:rsidR="00C92752">
        <w:rPr>
          <w:rFonts w:ascii="Arial" w:hAnsi="Arial" w:cs="Arial"/>
        </w:rPr>
        <w:tab/>
        <w:t xml:space="preserve">                      Márcia Helena Pires Reis</w:t>
      </w:r>
    </w:p>
    <w:p w14:paraId="5979E865" w14:textId="77777777" w:rsidR="00C92752" w:rsidRDefault="00C92752" w:rsidP="00C92752">
      <w:pPr>
        <w:spacing w:after="0"/>
        <w:rPr>
          <w:rFonts w:ascii="Arial" w:hAnsi="Arial" w:cs="Arial"/>
        </w:rPr>
      </w:pPr>
      <w:r w:rsidRPr="00C92752">
        <w:rPr>
          <w:rFonts w:ascii="Arial" w:hAnsi="Arial" w:cs="Arial"/>
        </w:rPr>
        <w:t xml:space="preserve">     </w:t>
      </w:r>
      <w:r>
        <w:rPr>
          <w:rFonts w:ascii="Arial" w:hAnsi="Arial" w:cs="Arial"/>
        </w:rPr>
        <w:t xml:space="preserve">        </w:t>
      </w:r>
      <w:r w:rsidRPr="00C92752"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>Membro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ab/>
        <w:t xml:space="preserve">          </w:t>
      </w:r>
      <w:r w:rsidRPr="00C92752">
        <w:rPr>
          <w:rFonts w:ascii="Arial" w:hAnsi="Arial" w:cs="Arial"/>
        </w:rPr>
        <w:t xml:space="preserve">                 </w:t>
      </w:r>
      <w:r>
        <w:rPr>
          <w:rFonts w:ascii="Arial" w:hAnsi="Arial" w:cs="Arial"/>
        </w:rPr>
        <w:t xml:space="preserve">  </w:t>
      </w:r>
      <w:r w:rsidRPr="00C92752">
        <w:rPr>
          <w:rFonts w:ascii="Arial" w:hAnsi="Arial" w:cs="Arial"/>
        </w:rPr>
        <w:t xml:space="preserve">      Membro</w:t>
      </w:r>
    </w:p>
    <w:p w14:paraId="34D5632D" w14:textId="77777777" w:rsidR="00725B00" w:rsidRDefault="00725B00" w:rsidP="00C92752">
      <w:pPr>
        <w:spacing w:after="0"/>
        <w:rPr>
          <w:rFonts w:ascii="Arial" w:hAnsi="Arial" w:cs="Arial"/>
        </w:rPr>
      </w:pPr>
    </w:p>
    <w:p w14:paraId="794A922E" w14:textId="77777777" w:rsidR="00B00B76" w:rsidRDefault="00B00B76" w:rsidP="00C92752">
      <w:pPr>
        <w:spacing w:after="0"/>
        <w:rPr>
          <w:rFonts w:ascii="Arial" w:hAnsi="Arial" w:cs="Arial"/>
        </w:rPr>
      </w:pPr>
    </w:p>
    <w:p w14:paraId="3CD6F0F0" w14:textId="77777777" w:rsidR="00B00B76" w:rsidRDefault="00725B00" w:rsidP="00F01F4F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Maria da Conceição de S.  Bar</w:t>
      </w:r>
      <w:r w:rsidR="00B00B76">
        <w:rPr>
          <w:rFonts w:ascii="Arial" w:hAnsi="Arial" w:cs="Arial"/>
        </w:rPr>
        <w:t>bosa</w:t>
      </w:r>
    </w:p>
    <w:p w14:paraId="1CE5F557" w14:textId="16F80E79" w:rsidR="00B00B76" w:rsidRDefault="00B00B76" w:rsidP="00F01F4F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Membro</w:t>
      </w:r>
    </w:p>
    <w:p w14:paraId="3D01CF64" w14:textId="77777777" w:rsidR="00725B00" w:rsidRPr="00C92752" w:rsidRDefault="00725B00" w:rsidP="00C92752">
      <w:pPr>
        <w:spacing w:after="0"/>
        <w:rPr>
          <w:rFonts w:ascii="Arial" w:hAnsi="Arial" w:cs="Arial"/>
        </w:rPr>
      </w:pPr>
    </w:p>
    <w:p w14:paraId="097DFF6E" w14:textId="77777777" w:rsidR="00C92752" w:rsidRPr="00C92752" w:rsidRDefault="00C92752" w:rsidP="00C92752">
      <w:pPr>
        <w:spacing w:after="0"/>
        <w:rPr>
          <w:rFonts w:ascii="Arial" w:hAnsi="Arial" w:cs="Arial"/>
        </w:rPr>
      </w:pPr>
      <w:r w:rsidRPr="00C92752">
        <w:rPr>
          <w:rFonts w:ascii="Arial" w:hAnsi="Arial" w:cs="Arial"/>
        </w:rPr>
        <w:t xml:space="preserve">                                                                                                        </w:t>
      </w:r>
    </w:p>
    <w:p w14:paraId="41BCD91B" w14:textId="77777777" w:rsidR="00C34CF9" w:rsidRPr="00C92752" w:rsidRDefault="00C34CF9" w:rsidP="00C92752">
      <w:pPr>
        <w:spacing w:after="0"/>
        <w:jc w:val="both"/>
        <w:rPr>
          <w:rFonts w:ascii="Arial" w:hAnsi="Arial" w:cs="Arial"/>
        </w:rPr>
      </w:pPr>
    </w:p>
    <w:p w14:paraId="04E1B8DA" w14:textId="77777777" w:rsidR="009B2163" w:rsidRPr="00C92752" w:rsidRDefault="009B2163" w:rsidP="00C34CF9">
      <w:pPr>
        <w:jc w:val="both"/>
        <w:rPr>
          <w:rFonts w:ascii="Arial" w:hAnsi="Arial" w:cs="Arial"/>
        </w:rPr>
      </w:pPr>
    </w:p>
    <w:p w14:paraId="627D4714" w14:textId="77777777" w:rsidR="00696F74" w:rsidRPr="00C92752" w:rsidRDefault="00696F74" w:rsidP="00696F74">
      <w:pPr>
        <w:spacing w:after="0"/>
        <w:jc w:val="both"/>
        <w:rPr>
          <w:rFonts w:ascii="Arial" w:hAnsi="Arial" w:cs="Arial"/>
        </w:rPr>
      </w:pPr>
    </w:p>
    <w:sectPr w:rsidR="00696F74" w:rsidRPr="00C92752" w:rsidSect="007C5A53">
      <w:headerReference w:type="default" r:id="rId6"/>
      <w:pgSz w:w="11906" w:h="16838"/>
      <w:pgMar w:top="568" w:right="849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3A0529" w14:textId="77777777" w:rsidR="00370DDC" w:rsidRDefault="00370DDC" w:rsidP="00370DDC">
      <w:pPr>
        <w:spacing w:after="0" w:line="240" w:lineRule="auto"/>
      </w:pPr>
      <w:r>
        <w:separator/>
      </w:r>
    </w:p>
  </w:endnote>
  <w:endnote w:type="continuationSeparator" w:id="0">
    <w:p w14:paraId="297DC4F2" w14:textId="77777777" w:rsidR="00370DDC" w:rsidRDefault="00370DDC" w:rsidP="00370D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7907E8" w14:textId="77777777" w:rsidR="00370DDC" w:rsidRDefault="00370DDC" w:rsidP="00370DDC">
      <w:pPr>
        <w:spacing w:after="0" w:line="240" w:lineRule="auto"/>
      </w:pPr>
      <w:r>
        <w:separator/>
      </w:r>
    </w:p>
  </w:footnote>
  <w:footnote w:type="continuationSeparator" w:id="0">
    <w:p w14:paraId="4764C8A3" w14:textId="77777777" w:rsidR="00370DDC" w:rsidRDefault="00370DDC" w:rsidP="00370D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77B2C3" w14:textId="16BC8549" w:rsidR="00370DDC" w:rsidRDefault="00370DDC" w:rsidP="00370DDC">
    <w:pPr>
      <w:ind w:left="3119" w:hanging="425"/>
      <w:jc w:val="center"/>
    </w:pPr>
    <w:r w:rsidRPr="00441214">
      <w:rPr>
        <w:noProof/>
        <w:sz w:val="28"/>
        <w:szCs w:val="28"/>
        <w:u w:val="single"/>
        <w:lang w:eastAsia="pt-BR"/>
      </w:rPr>
      <w:drawing>
        <wp:anchor distT="0" distB="0" distL="114300" distR="114300" simplePos="0" relativeHeight="251659264" behindDoc="1" locked="0" layoutInCell="1" allowOverlap="1" wp14:anchorId="4ABEBFFF" wp14:editId="12D8822A">
          <wp:simplePos x="0" y="0"/>
          <wp:positionH relativeFrom="margin">
            <wp:posOffset>257175</wp:posOffset>
          </wp:positionH>
          <wp:positionV relativeFrom="paragraph">
            <wp:posOffset>100330</wp:posOffset>
          </wp:positionV>
          <wp:extent cx="1952625" cy="714375"/>
          <wp:effectExtent l="0" t="0" r="9525" b="9525"/>
          <wp:wrapNone/>
          <wp:docPr id="9" name="Imagem 9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41214">
      <w:rPr>
        <w:b/>
        <w:sz w:val="28"/>
        <w:szCs w:val="28"/>
        <w:u w:val="single"/>
      </w:rPr>
      <w:t>INSTITUTO DE PREVIDÊNCIA DOS SERVIDORES PÚBLICOS DO MUNICÍPIO DE GUANHÃES</w:t>
    </w:r>
    <w:r w:rsidRPr="00441214">
      <w:rPr>
        <w:b/>
        <w:sz w:val="28"/>
        <w:szCs w:val="28"/>
      </w:rPr>
      <w:t xml:space="preserve"> </w:t>
    </w:r>
    <w:r>
      <w:rPr>
        <w:b/>
        <w:sz w:val="28"/>
        <w:szCs w:val="28"/>
      </w:rPr>
      <w:t xml:space="preserve"> </w:t>
    </w:r>
    <w:r w:rsidRPr="00441214">
      <w:rPr>
        <w:b/>
        <w:sz w:val="28"/>
        <w:szCs w:val="28"/>
      </w:rPr>
      <w:t xml:space="preserve"> </w:t>
    </w:r>
    <w:r w:rsidRPr="00441214">
      <w:rPr>
        <w:b/>
        <w:sz w:val="28"/>
        <w:szCs w:val="28"/>
        <w:u w:val="single"/>
      </w:rPr>
      <w:t>GUANHÃESPREV</w:t>
    </w:r>
    <w:r>
      <w:rPr>
        <w:b/>
        <w:sz w:val="28"/>
        <w:szCs w:val="28"/>
        <w:u w:val="single"/>
      </w:rPr>
      <w:br/>
      <w:t>CNPJ: 05.518.895/0001-74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8CC"/>
    <w:rsid w:val="000B423A"/>
    <w:rsid w:val="001D1048"/>
    <w:rsid w:val="001F41E5"/>
    <w:rsid w:val="002242F6"/>
    <w:rsid w:val="002267E6"/>
    <w:rsid w:val="002C4BA1"/>
    <w:rsid w:val="00370DDC"/>
    <w:rsid w:val="0037515A"/>
    <w:rsid w:val="00381723"/>
    <w:rsid w:val="003C1BD2"/>
    <w:rsid w:val="003C5704"/>
    <w:rsid w:val="004E066E"/>
    <w:rsid w:val="005A5CD7"/>
    <w:rsid w:val="00696F74"/>
    <w:rsid w:val="006C62EC"/>
    <w:rsid w:val="00702217"/>
    <w:rsid w:val="00725B00"/>
    <w:rsid w:val="007619C6"/>
    <w:rsid w:val="007676E9"/>
    <w:rsid w:val="00776CB6"/>
    <w:rsid w:val="007B0801"/>
    <w:rsid w:val="007C5A53"/>
    <w:rsid w:val="007E1A2D"/>
    <w:rsid w:val="00835950"/>
    <w:rsid w:val="00847F55"/>
    <w:rsid w:val="00854A27"/>
    <w:rsid w:val="00922F7A"/>
    <w:rsid w:val="00973C74"/>
    <w:rsid w:val="009B2163"/>
    <w:rsid w:val="009E60EE"/>
    <w:rsid w:val="00A311B0"/>
    <w:rsid w:val="00A50BA4"/>
    <w:rsid w:val="00AF08CC"/>
    <w:rsid w:val="00AF31F8"/>
    <w:rsid w:val="00B00B76"/>
    <w:rsid w:val="00B41DA6"/>
    <w:rsid w:val="00B83161"/>
    <w:rsid w:val="00BB1585"/>
    <w:rsid w:val="00C04B44"/>
    <w:rsid w:val="00C24492"/>
    <w:rsid w:val="00C34CF9"/>
    <w:rsid w:val="00C92752"/>
    <w:rsid w:val="00CE2858"/>
    <w:rsid w:val="00D247DA"/>
    <w:rsid w:val="00DA2DCD"/>
    <w:rsid w:val="00DF32DA"/>
    <w:rsid w:val="00DF770E"/>
    <w:rsid w:val="00E14306"/>
    <w:rsid w:val="00E23FB6"/>
    <w:rsid w:val="00EC6E8E"/>
    <w:rsid w:val="00F01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120BFB"/>
  <w15:docId w15:val="{626C1D99-FB2A-4664-A278-3C32AEC52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70D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70DDC"/>
  </w:style>
  <w:style w:type="paragraph" w:styleId="Rodap">
    <w:name w:val="footer"/>
    <w:basedOn w:val="Normal"/>
    <w:link w:val="RodapChar"/>
    <w:uiPriority w:val="99"/>
    <w:unhideWhenUsed/>
    <w:rsid w:val="00370D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70D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2</Pages>
  <Words>862</Words>
  <Characters>4656</Characters>
  <Application>Microsoft Office Word</Application>
  <DocSecurity>0</DocSecurity>
  <Lines>38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Cliente</cp:lastModifiedBy>
  <cp:revision>10</cp:revision>
  <dcterms:created xsi:type="dcterms:W3CDTF">2023-02-28T17:52:00Z</dcterms:created>
  <dcterms:modified xsi:type="dcterms:W3CDTF">2023-03-15T15:08:00Z</dcterms:modified>
</cp:coreProperties>
</file>